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8E" w:rsidRDefault="008F1A8E" w:rsidP="008F1A8E">
      <w:pPr>
        <w:spacing w:before="150" w:after="161" w:line="240" w:lineRule="auto"/>
        <w:outlineLvl w:val="0"/>
        <w:rPr>
          <w:rFonts w:ascii="Lato" w:eastAsia="Times New Roman" w:hAnsi="Lato" w:cs="Times New Roman"/>
          <w:b/>
          <w:bCs/>
          <w:color w:val="2B2B2B"/>
          <w:kern w:val="36"/>
          <w:sz w:val="45"/>
          <w:szCs w:val="45"/>
          <w:lang w:eastAsia="ru-RU"/>
        </w:rPr>
      </w:pPr>
      <w:r w:rsidRPr="008F1A8E">
        <w:rPr>
          <w:rFonts w:ascii="Lato" w:eastAsia="Times New Roman" w:hAnsi="Lato" w:cs="Times New Roman"/>
          <w:b/>
          <w:bCs/>
          <w:color w:val="2B2B2B"/>
          <w:kern w:val="36"/>
          <w:sz w:val="45"/>
          <w:szCs w:val="45"/>
          <w:lang w:eastAsia="ru-RU"/>
        </w:rPr>
        <w:t>Коммерческий робот-гуманоид с языковым взаимодействием</w:t>
      </w:r>
      <w:r>
        <w:rPr>
          <w:rFonts w:ascii="Lato" w:eastAsia="Times New Roman" w:hAnsi="Lato" w:cs="Times New Roman"/>
          <w:b/>
          <w:bCs/>
          <w:color w:val="2B2B2B"/>
          <w:kern w:val="36"/>
          <w:sz w:val="45"/>
          <w:szCs w:val="45"/>
          <w:lang w:eastAsia="ru-RU"/>
        </w:rPr>
        <w:t xml:space="preserve">. </w:t>
      </w:r>
    </w:p>
    <w:p w:rsidR="008F1A8E" w:rsidRPr="008F1A8E" w:rsidRDefault="008F1A8E" w:rsidP="008F1A8E">
      <w:pPr>
        <w:spacing w:before="150" w:after="161" w:line="240" w:lineRule="auto"/>
        <w:outlineLvl w:val="0"/>
        <w:rPr>
          <w:rFonts w:ascii="Lato" w:eastAsia="Times New Roman" w:hAnsi="Lato" w:cs="Times New Roman"/>
          <w:b/>
          <w:bCs/>
          <w:color w:val="2B2B2B"/>
          <w:kern w:val="36"/>
          <w:sz w:val="45"/>
          <w:szCs w:val="45"/>
          <w:lang w:val="en-US" w:eastAsia="ru-RU"/>
        </w:rPr>
      </w:pPr>
      <w:r>
        <w:rPr>
          <w:rFonts w:ascii="Lato" w:eastAsia="Times New Roman" w:hAnsi="Lato" w:cs="Times New Roman"/>
          <w:b/>
          <w:bCs/>
          <w:color w:val="2B2B2B"/>
          <w:kern w:val="36"/>
          <w:sz w:val="45"/>
          <w:szCs w:val="45"/>
          <w:lang w:val="en-US" w:eastAsia="ru-RU"/>
        </w:rPr>
        <w:t>R</w:t>
      </w:r>
      <w:proofErr w:type="spellStart"/>
      <w:r>
        <w:rPr>
          <w:rFonts w:ascii="Lato" w:eastAsia="Times New Roman" w:hAnsi="Lato" w:cs="Times New Roman"/>
          <w:b/>
          <w:bCs/>
          <w:color w:val="2B2B2B"/>
          <w:kern w:val="36"/>
          <w:sz w:val="45"/>
          <w:szCs w:val="45"/>
          <w:lang w:eastAsia="ru-RU"/>
        </w:rPr>
        <w:t>eemanrobot</w:t>
      </w:r>
      <w:proofErr w:type="spellEnd"/>
      <w:r>
        <w:rPr>
          <w:rFonts w:ascii="Lato" w:eastAsia="Times New Roman" w:hAnsi="Lato" w:cs="Times New Roman"/>
          <w:b/>
          <w:bCs/>
          <w:color w:val="2B2B2B"/>
          <w:kern w:val="36"/>
          <w:sz w:val="45"/>
          <w:szCs w:val="45"/>
          <w:lang w:val="en-US" w:eastAsia="ru-RU"/>
        </w:rPr>
        <w:t xml:space="preserve"> – </w:t>
      </w:r>
      <w:proofErr w:type="spellStart"/>
      <w:r>
        <w:rPr>
          <w:rFonts w:ascii="Lato" w:eastAsia="Times New Roman" w:hAnsi="Lato" w:cs="Times New Roman"/>
          <w:b/>
          <w:bCs/>
          <w:color w:val="2B2B2B"/>
          <w:kern w:val="36"/>
          <w:sz w:val="45"/>
          <w:szCs w:val="45"/>
          <w:lang w:val="en-US" w:eastAsia="ru-RU"/>
        </w:rPr>
        <w:t>2v</w:t>
      </w:r>
      <w:proofErr w:type="spellEnd"/>
      <w:r>
        <w:rPr>
          <w:rFonts w:ascii="Lato" w:eastAsia="Times New Roman" w:hAnsi="Lato" w:cs="Times New Roman"/>
          <w:b/>
          <w:bCs/>
          <w:color w:val="2B2B2B"/>
          <w:kern w:val="36"/>
          <w:sz w:val="45"/>
          <w:szCs w:val="45"/>
          <w:lang w:val="en-US" w:eastAsia="ru-RU"/>
        </w:rPr>
        <w:t>.</w:t>
      </w:r>
    </w:p>
    <w:p w:rsidR="008F1A8E" w:rsidRDefault="00CE77CD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6pt;height:408.9pt">
            <v:imagedata r:id="rId5" o:title="Новый точечный рисунок"/>
          </v:shape>
        </w:pict>
      </w:r>
    </w:p>
    <w:tbl>
      <w:tblPr>
        <w:tblW w:w="7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2"/>
        <w:gridCol w:w="3827"/>
      </w:tblGrid>
      <w:tr w:rsidR="008F1A8E" w:rsidRPr="008F1A8E" w:rsidTr="008F1A8E">
        <w:trPr>
          <w:trHeight w:val="269"/>
        </w:trPr>
        <w:tc>
          <w:tcPr>
            <w:tcW w:w="3852" w:type="dxa"/>
          </w:tcPr>
          <w:p w:rsidR="008F1A8E" w:rsidRPr="008F1A8E" w:rsidRDefault="008F1A8E" w:rsidP="008F1A8E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b/>
                <w:color w:val="000000"/>
                <w:lang w:val="ru" w:eastAsia="ru-RU"/>
              </w:rPr>
              <w:t xml:space="preserve">Наименование </w:t>
            </w:r>
            <w:r w:rsidRPr="008F1A8E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характеристики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характеристики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Назначение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Образовательный модуль на базе автономного сервисного робота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lastRenderedPageBreak/>
              <w:t xml:space="preserve">Высота </w:t>
            </w:r>
            <w:bookmarkStart w:id="0" w:name="_Hlk138065785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в рабочем состоянии</w:t>
            </w:r>
            <w:bookmarkEnd w:id="0"/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1500 мм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Ширина в рабочем состоянии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2000 мм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Длина в рабочем состоянии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700 мм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Размер зарядной станции (</w:t>
            </w: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ВхШхД</w:t>
            </w:r>
            <w:proofErr w:type="spellEnd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)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650x450x300</w:t>
            </w:r>
            <w:proofErr w:type="spellEnd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мм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Размер транспортировочного кофра (</w:t>
            </w: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ВхШхД</w:t>
            </w:r>
            <w:proofErr w:type="spellEnd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)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1600x900x1000</w:t>
            </w:r>
            <w:proofErr w:type="spellEnd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мм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Масса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До 120 кг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Зарядная станция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Наличие 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Время зарядки с помощью зарядной станции 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10ч</w:t>
            </w:r>
            <w:proofErr w:type="spellEnd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Время автономной работы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До 8 ч 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Максимальная скорость передвижения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До 0,2 м/</w:t>
            </w:r>
            <w:proofErr w:type="gram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Камера для распознавания лиц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М</w:t>
            </w: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аксимальная</w:t>
            </w:r>
            <w:proofErr w:type="spellEnd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 частота кадров при разрешении </w:t>
            </w: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1280х720</w:t>
            </w:r>
            <w:proofErr w:type="spellEnd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 пикселей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До 30 кадров/</w:t>
            </w:r>
            <w:proofErr w:type="gram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Камера для обнаружения лиц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Максимальная частота кадров при разрешении </w:t>
            </w: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1920x1080</w:t>
            </w:r>
            <w:proofErr w:type="spellEnd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 пикселей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До 25 кадров/</w:t>
            </w:r>
            <w:proofErr w:type="gram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Камера для поиска зарядной станции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Максимальная частота кадров при разрешении </w:t>
            </w: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640х480</w:t>
            </w:r>
            <w:proofErr w:type="spellEnd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 пикселей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До 30 кадров/</w:t>
            </w:r>
            <w:proofErr w:type="gram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Динамики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b/>
                <w:color w:val="000000"/>
                <w:lang w:val="ru" w:eastAsia="ru-RU"/>
              </w:rPr>
              <w:t>Монитор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Дисплей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тачскрин</w:t>
            </w:r>
            <w:proofErr w:type="spellEnd"/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Диагональ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10,1 Дюйм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Разрешение 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1280x800</w:t>
            </w:r>
            <w:proofErr w:type="spellEnd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Пикселей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Датчик </w:t>
            </w:r>
            <w:proofErr w:type="gramStart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ультразвуковые</w:t>
            </w:r>
            <w:proofErr w:type="gramEnd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 со светодиодной индикацией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16 </w:t>
            </w:r>
            <w:proofErr w:type="spellStart"/>
            <w:proofErr w:type="gram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Датчик </w:t>
            </w:r>
            <w:proofErr w:type="gramStart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инфракрасные</w:t>
            </w:r>
            <w:proofErr w:type="gramEnd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 со </w:t>
            </w: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lastRenderedPageBreak/>
              <w:t>светодиодной индикацией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lastRenderedPageBreak/>
              <w:t xml:space="preserve">16 </w:t>
            </w:r>
            <w:proofErr w:type="spellStart"/>
            <w:proofErr w:type="gram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lastRenderedPageBreak/>
              <w:t>Датчик</w:t>
            </w: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 прикосновений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proofErr w:type="gram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Материал корпуса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ABS</w:t>
            </w:r>
            <w:proofErr w:type="spellEnd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-пластик 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Произношение речевых модулей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Синтез речи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Произвольное перемещение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Автоподъезд</w:t>
            </w:r>
            <w:proofErr w:type="spellEnd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 к зарядной станции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Сервис лингвистической базы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Количество запоминаемых лиц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Язык общения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Русский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b/>
                <w:color w:val="000000"/>
                <w:lang w:val="ru" w:eastAsia="ru-RU"/>
              </w:rPr>
              <w:t>Платформа передвижения (привод)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Количество колес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Подруливающие ролики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Регулировка высоты модуля, с автоматической подстройкой высоты под рост человека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Камера поиска зарядной станции</w:t>
            </w:r>
          </w:p>
        </w:tc>
        <w:tc>
          <w:tcPr>
            <w:tcW w:w="3827" w:type="dxa"/>
          </w:tcPr>
          <w:p w:rsidR="008F1A8E" w:rsidRPr="008F1A8E" w:rsidRDefault="008F1A8E" w:rsidP="0070012C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Датчики определения препятствий со светодиодной индикацией</w:t>
            </w:r>
          </w:p>
        </w:tc>
        <w:tc>
          <w:tcPr>
            <w:tcW w:w="3827" w:type="dxa"/>
          </w:tcPr>
          <w:p w:rsidR="008F1A8E" w:rsidRPr="008F1A8E" w:rsidRDefault="008F1A8E" w:rsidP="0070012C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b/>
                <w:color w:val="000000"/>
                <w:lang w:val="ru" w:eastAsia="ru-RU"/>
              </w:rPr>
              <w:t>Голова</w:t>
            </w:r>
          </w:p>
        </w:tc>
        <w:tc>
          <w:tcPr>
            <w:tcW w:w="3827" w:type="dxa"/>
          </w:tcPr>
          <w:p w:rsidR="008F1A8E" w:rsidRPr="008F1A8E" w:rsidRDefault="008F1A8E" w:rsidP="0070012C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Количество степеней свободы движений</w:t>
            </w:r>
          </w:p>
        </w:tc>
        <w:tc>
          <w:tcPr>
            <w:tcW w:w="3827" w:type="dxa"/>
          </w:tcPr>
          <w:p w:rsidR="008F1A8E" w:rsidRPr="008F1A8E" w:rsidRDefault="008F1A8E" w:rsidP="0070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Использование микрофона для распознавания речи в режиме ожидания</w:t>
            </w:r>
          </w:p>
        </w:tc>
        <w:tc>
          <w:tcPr>
            <w:tcW w:w="3827" w:type="dxa"/>
          </w:tcPr>
          <w:p w:rsidR="008F1A8E" w:rsidRPr="008F1A8E" w:rsidRDefault="008F1A8E" w:rsidP="0070012C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Использование камеры обнаружения лиц напротив себя</w:t>
            </w:r>
          </w:p>
        </w:tc>
        <w:tc>
          <w:tcPr>
            <w:tcW w:w="3827" w:type="dxa"/>
          </w:tcPr>
          <w:p w:rsidR="008F1A8E" w:rsidRPr="008F1A8E" w:rsidRDefault="008F1A8E" w:rsidP="0070012C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Изменение </w:t>
            </w: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RGB</w:t>
            </w:r>
            <w:proofErr w:type="spellEnd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 подсветки в зависимости от текущего статуса модуля</w:t>
            </w:r>
          </w:p>
        </w:tc>
        <w:tc>
          <w:tcPr>
            <w:tcW w:w="3827" w:type="dxa"/>
          </w:tcPr>
          <w:p w:rsidR="008F1A8E" w:rsidRPr="008F1A8E" w:rsidRDefault="008F1A8E" w:rsidP="0070012C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Реакция модуля на регистрацию прикосновений человека датчиками </w:t>
            </w: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lastRenderedPageBreak/>
              <w:t>прикосновений</w:t>
            </w:r>
          </w:p>
        </w:tc>
        <w:tc>
          <w:tcPr>
            <w:tcW w:w="3827" w:type="dxa"/>
          </w:tcPr>
          <w:p w:rsidR="008F1A8E" w:rsidRPr="008F1A8E" w:rsidRDefault="008F1A8E" w:rsidP="0070012C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lastRenderedPageBreak/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lastRenderedPageBreak/>
              <w:t>RGB</w:t>
            </w:r>
            <w:proofErr w:type="spellEnd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 матрица</w:t>
            </w:r>
          </w:p>
        </w:tc>
        <w:tc>
          <w:tcPr>
            <w:tcW w:w="3827" w:type="dxa"/>
          </w:tcPr>
          <w:p w:rsidR="008F1A8E" w:rsidRPr="008F1A8E" w:rsidRDefault="008F1A8E" w:rsidP="0070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выполнение функций лица, отображение различных </w:t>
            </w: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анимаций</w:t>
            </w:r>
            <w:proofErr w:type="spellEnd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«эмоций» в зависимости от получаемой информации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b/>
                <w:color w:val="000000"/>
                <w:lang w:val="ru" w:eastAsia="ru-RU"/>
              </w:rPr>
              <w:t>Торс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Изменение высоты торса</w:t>
            </w:r>
          </w:p>
        </w:tc>
        <w:tc>
          <w:tcPr>
            <w:tcW w:w="3827" w:type="dxa"/>
          </w:tcPr>
          <w:p w:rsidR="008F1A8E" w:rsidRPr="008F1A8E" w:rsidRDefault="008F1A8E" w:rsidP="0070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Количество степеней свободы движений</w:t>
            </w:r>
          </w:p>
        </w:tc>
        <w:tc>
          <w:tcPr>
            <w:tcW w:w="3827" w:type="dxa"/>
          </w:tcPr>
          <w:p w:rsidR="008F1A8E" w:rsidRPr="008F1A8E" w:rsidRDefault="008F1A8E" w:rsidP="0070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Отображение пользовательского интерфейса на интерактивном дисплее </w:t>
            </w:r>
          </w:p>
        </w:tc>
        <w:tc>
          <w:tcPr>
            <w:tcW w:w="3827" w:type="dxa"/>
          </w:tcPr>
          <w:p w:rsidR="008F1A8E" w:rsidRPr="008F1A8E" w:rsidRDefault="008F1A8E" w:rsidP="0070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Позиционирование пользователя 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Система распознавания речи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Синтез речи с помощью динамиков воспроизведения звука 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b/>
                <w:color w:val="000000"/>
                <w:lang w:val="ru" w:eastAsia="ru-RU"/>
              </w:rPr>
              <w:t>Руки-манипуляторы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Назначение</w:t>
            </w:r>
          </w:p>
        </w:tc>
        <w:tc>
          <w:tcPr>
            <w:tcW w:w="3827" w:type="dxa"/>
          </w:tcPr>
          <w:p w:rsidR="008F1A8E" w:rsidRPr="008F1A8E" w:rsidRDefault="008F1A8E" w:rsidP="0070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для жестикуляции модуля во время общения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Количество </w:t>
            </w:r>
          </w:p>
        </w:tc>
        <w:tc>
          <w:tcPr>
            <w:tcW w:w="3827" w:type="dxa"/>
          </w:tcPr>
          <w:p w:rsidR="008F1A8E" w:rsidRPr="008F1A8E" w:rsidRDefault="008F1A8E" w:rsidP="0070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Количество степеней свободы движений</w:t>
            </w:r>
          </w:p>
        </w:tc>
        <w:tc>
          <w:tcPr>
            <w:tcW w:w="3827" w:type="dxa"/>
          </w:tcPr>
          <w:p w:rsidR="008F1A8E" w:rsidRPr="008F1A8E" w:rsidRDefault="008F1A8E" w:rsidP="0070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F1A8E" w:rsidRPr="008F1A8E" w:rsidTr="008F1A8E">
        <w:tc>
          <w:tcPr>
            <w:tcW w:w="3852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Кнопка экстренного отключения питания</w:t>
            </w:r>
          </w:p>
        </w:tc>
        <w:tc>
          <w:tcPr>
            <w:tcW w:w="3827" w:type="dxa"/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  <w:tcBorders>
              <w:bottom w:val="single" w:sz="4" w:space="0" w:color="auto"/>
            </w:tcBorders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порт зарядки батареи «вручную»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USB</w:t>
            </w:r>
            <w:proofErr w:type="spellEnd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 порт для загрузки файлов, выгрузки фото, видео, иных данных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textDirection w:val="btL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Фотопринтер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textDirection w:val="btLr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Навигационное оборудование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Сервис </w:t>
            </w: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телеприсутствия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textDirection w:val="btLr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 xml:space="preserve">Сервис </w:t>
            </w:r>
            <w:proofErr w:type="spellStart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SIP</w:t>
            </w:r>
            <w:proofErr w:type="spellEnd"/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-телефонии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lastRenderedPageBreak/>
              <w:t>Расширенная база лиц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  <w:tr w:rsidR="008F1A8E" w:rsidRPr="008F1A8E" w:rsidTr="008F1A8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E" w:rsidRPr="008F1A8E" w:rsidRDefault="008F1A8E" w:rsidP="008F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</w:tabs>
              <w:spacing w:after="0"/>
              <w:textDirection w:val="btLr"/>
              <w:rPr>
                <w:rFonts w:ascii="Times New Roman" w:eastAsia="Arial" w:hAnsi="Times New Roman" w:cs="Times New Roman"/>
                <w:color w:val="000000"/>
                <w:lang w:val="ru"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val="ru" w:eastAsia="ru-RU"/>
              </w:rPr>
              <w:t>Образовательная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E" w:rsidRPr="008F1A8E" w:rsidRDefault="008F1A8E" w:rsidP="008F1A8E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8F1A8E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Наличие</w:t>
            </w:r>
          </w:p>
        </w:tc>
      </w:tr>
    </w:tbl>
    <w:p w:rsidR="008F1A8E" w:rsidRDefault="008F1A8E"/>
    <w:p w:rsidR="008F1A8E" w:rsidRDefault="008F1A8E"/>
    <w:p w:rsidR="008F1A8E" w:rsidRDefault="008F1A8E">
      <w:r>
        <w:t xml:space="preserve">Цена 5 000 000,00 руб. </w:t>
      </w:r>
    </w:p>
    <w:p w:rsidR="008F1A8E" w:rsidRDefault="008F1A8E">
      <w:r>
        <w:t xml:space="preserve">Страна производителя </w:t>
      </w:r>
      <w:r w:rsidR="00CE77CD">
        <w:rPr>
          <w:lang w:val="en-US"/>
        </w:rPr>
        <w:t xml:space="preserve">- </w:t>
      </w:r>
      <w:r>
        <w:t>К</w:t>
      </w:r>
      <w:r w:rsidRPr="008F1A8E">
        <w:t>итай</w:t>
      </w:r>
      <w:bookmarkStart w:id="1" w:name="_GoBack"/>
      <w:bookmarkEnd w:id="1"/>
    </w:p>
    <w:sectPr w:rsidR="008F1A8E" w:rsidSect="008F1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6F"/>
    <w:rsid w:val="0039566F"/>
    <w:rsid w:val="005D6A86"/>
    <w:rsid w:val="008F1A8E"/>
    <w:rsid w:val="00C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AV-GR</dc:creator>
  <cp:keywords/>
  <dc:description/>
  <cp:lastModifiedBy>AV-GR</cp:lastModifiedBy>
  <cp:revision>3</cp:revision>
  <dcterms:created xsi:type="dcterms:W3CDTF">2023-07-06T10:26:00Z</dcterms:created>
  <dcterms:modified xsi:type="dcterms:W3CDTF">2023-07-06T11:26:00Z</dcterms:modified>
</cp:coreProperties>
</file>